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4FC78E4" w14:textId="2597BF43" w:rsidR="009D0DAB" w:rsidRPr="00A2780B" w:rsidRDefault="009D0DAB" w:rsidP="009D0DAB">
      <w:pPr>
        <w:pStyle w:val="Heading2"/>
        <w:shd w:val="clear" w:color="auto" w:fill="FFFFFF"/>
        <w:spacing w:before="199" w:after="199"/>
        <w:rPr>
          <w:rFonts w:cstheme="majorHAnsi"/>
          <w:color w:val="1E1E1E"/>
          <w:sz w:val="56"/>
          <w:szCs w:val="56"/>
        </w:rPr>
      </w:pPr>
      <w:r w:rsidRPr="00A2780B">
        <w:rPr>
          <w:rFonts w:cstheme="majorHAnsi"/>
          <w:color w:val="1E1E1E"/>
          <w:sz w:val="56"/>
          <w:szCs w:val="56"/>
        </w:rPr>
        <w:t>What does a boiler service include?</w:t>
      </w:r>
    </w:p>
    <w:p w14:paraId="2BE8E3ED" w14:textId="77777777" w:rsidR="009D0DAB" w:rsidRPr="00A2780B" w:rsidRDefault="009D0DAB" w:rsidP="009D0DAB">
      <w:pPr>
        <w:pStyle w:val="ListParagraph"/>
        <w:rPr>
          <w:b/>
          <w:bCs/>
          <w:sz w:val="24"/>
          <w:szCs w:val="24"/>
        </w:rPr>
      </w:pPr>
      <w:r w:rsidRPr="00A2780B">
        <w:rPr>
          <w:b/>
          <w:bCs/>
          <w:sz w:val="24"/>
          <w:szCs w:val="24"/>
        </w:rPr>
        <w:t>1. Visual checks</w:t>
      </w:r>
    </w:p>
    <w:p w14:paraId="207CC102" w14:textId="77777777" w:rsidR="009D0DAB" w:rsidRPr="00A2780B" w:rsidRDefault="009D0DAB" w:rsidP="009D0DAB">
      <w:pPr>
        <w:pStyle w:val="ListParagraph"/>
        <w:numPr>
          <w:ilvl w:val="1"/>
          <w:numId w:val="3"/>
        </w:numPr>
        <w:rPr>
          <w:sz w:val="23"/>
          <w:szCs w:val="23"/>
        </w:rPr>
      </w:pPr>
      <w:r w:rsidRPr="00A2780B">
        <w:rPr>
          <w:sz w:val="23"/>
          <w:szCs w:val="23"/>
        </w:rPr>
        <w:t>Water leaks</w:t>
      </w:r>
    </w:p>
    <w:p w14:paraId="6D052F42" w14:textId="77777777" w:rsidR="009D0DAB" w:rsidRPr="00A2780B" w:rsidRDefault="009D0DAB" w:rsidP="009D0DAB">
      <w:pPr>
        <w:pStyle w:val="ListParagraph"/>
        <w:numPr>
          <w:ilvl w:val="1"/>
          <w:numId w:val="3"/>
        </w:numPr>
        <w:rPr>
          <w:sz w:val="23"/>
          <w:szCs w:val="23"/>
        </w:rPr>
      </w:pPr>
      <w:r w:rsidRPr="00A2780B">
        <w:rPr>
          <w:sz w:val="23"/>
          <w:szCs w:val="23"/>
        </w:rPr>
        <w:t>evidence of damage</w:t>
      </w:r>
    </w:p>
    <w:p w14:paraId="7AF2E664" w14:textId="77777777" w:rsidR="009D0DAB" w:rsidRPr="00A2780B" w:rsidRDefault="009D0DAB" w:rsidP="009D0DAB">
      <w:pPr>
        <w:pStyle w:val="ListParagraph"/>
        <w:numPr>
          <w:ilvl w:val="1"/>
          <w:numId w:val="3"/>
        </w:numPr>
        <w:rPr>
          <w:sz w:val="23"/>
          <w:szCs w:val="23"/>
        </w:rPr>
      </w:pPr>
      <w:r w:rsidRPr="00A2780B">
        <w:rPr>
          <w:sz w:val="23"/>
          <w:szCs w:val="23"/>
        </w:rPr>
        <w:t>Signs of poor installation</w:t>
      </w:r>
    </w:p>
    <w:p w14:paraId="537D8E6D" w14:textId="77777777" w:rsidR="009D0DAB" w:rsidRPr="00A2780B" w:rsidRDefault="009D0DAB" w:rsidP="009D0DAB">
      <w:pPr>
        <w:pStyle w:val="ListParagraph"/>
        <w:numPr>
          <w:ilvl w:val="1"/>
          <w:numId w:val="3"/>
        </w:numPr>
        <w:rPr>
          <w:sz w:val="23"/>
          <w:szCs w:val="23"/>
        </w:rPr>
      </w:pPr>
      <w:r w:rsidRPr="00A2780B">
        <w:rPr>
          <w:sz w:val="23"/>
          <w:szCs w:val="23"/>
        </w:rPr>
        <w:t>Suitability of appliance</w:t>
      </w:r>
    </w:p>
    <w:p w14:paraId="12CDCE6E" w14:textId="77777777" w:rsidR="009D0DAB" w:rsidRPr="00A2780B" w:rsidRDefault="009D0DAB" w:rsidP="009D0DAB">
      <w:pPr>
        <w:pStyle w:val="ListParagraph"/>
        <w:numPr>
          <w:ilvl w:val="1"/>
          <w:numId w:val="3"/>
        </w:numPr>
        <w:rPr>
          <w:sz w:val="23"/>
          <w:szCs w:val="23"/>
        </w:rPr>
      </w:pPr>
      <w:r w:rsidRPr="00A2780B">
        <w:rPr>
          <w:sz w:val="23"/>
          <w:szCs w:val="23"/>
        </w:rPr>
        <w:t>Suitability of controls</w:t>
      </w:r>
    </w:p>
    <w:p w14:paraId="7C751BD6" w14:textId="77777777" w:rsidR="009D0DAB" w:rsidRPr="00A2780B" w:rsidRDefault="009D0DAB" w:rsidP="009D0DAB">
      <w:pPr>
        <w:pStyle w:val="ListParagraph"/>
        <w:numPr>
          <w:ilvl w:val="1"/>
          <w:numId w:val="3"/>
        </w:numPr>
        <w:rPr>
          <w:sz w:val="23"/>
          <w:szCs w:val="23"/>
        </w:rPr>
      </w:pPr>
      <w:r w:rsidRPr="00A2780B">
        <w:rPr>
          <w:sz w:val="23"/>
          <w:szCs w:val="23"/>
        </w:rPr>
        <w:t>Condition of electrics</w:t>
      </w:r>
    </w:p>
    <w:p w14:paraId="33B9E4B1" w14:textId="77777777" w:rsidR="009D0DAB" w:rsidRPr="00A2780B" w:rsidRDefault="009D0DAB" w:rsidP="009D0DAB">
      <w:pPr>
        <w:pStyle w:val="ListParagraph"/>
        <w:numPr>
          <w:ilvl w:val="1"/>
          <w:numId w:val="3"/>
        </w:numPr>
        <w:rPr>
          <w:sz w:val="23"/>
          <w:szCs w:val="23"/>
        </w:rPr>
      </w:pPr>
      <w:r w:rsidRPr="00A2780B">
        <w:rPr>
          <w:sz w:val="23"/>
          <w:szCs w:val="23"/>
        </w:rPr>
        <w:t>Access for maintenance and servicing</w:t>
      </w:r>
    </w:p>
    <w:p w14:paraId="7D872F31" w14:textId="77777777" w:rsidR="009D0DAB" w:rsidRPr="00A2780B" w:rsidRDefault="009D0DAB" w:rsidP="009D0DAB">
      <w:pPr>
        <w:pStyle w:val="ListParagraph"/>
        <w:numPr>
          <w:ilvl w:val="1"/>
          <w:numId w:val="3"/>
        </w:numPr>
        <w:rPr>
          <w:sz w:val="23"/>
          <w:szCs w:val="23"/>
        </w:rPr>
      </w:pPr>
      <w:r w:rsidRPr="00A2780B">
        <w:rPr>
          <w:sz w:val="23"/>
          <w:szCs w:val="23"/>
        </w:rPr>
        <w:t>Proximity to combustible materials</w:t>
      </w:r>
    </w:p>
    <w:p w14:paraId="462A6349" w14:textId="34BA6D13" w:rsidR="009D0DAB" w:rsidRPr="00A2780B" w:rsidRDefault="009D0DAB" w:rsidP="009D0DAB">
      <w:pPr>
        <w:pStyle w:val="ListParagraph"/>
        <w:numPr>
          <w:ilvl w:val="1"/>
          <w:numId w:val="3"/>
        </w:numPr>
        <w:rPr>
          <w:sz w:val="23"/>
          <w:szCs w:val="23"/>
        </w:rPr>
      </w:pPr>
      <w:r w:rsidRPr="00A2780B">
        <w:rPr>
          <w:sz w:val="23"/>
          <w:szCs w:val="23"/>
        </w:rPr>
        <w:t>T</w:t>
      </w:r>
      <w:r w:rsidRPr="00A2780B">
        <w:rPr>
          <w:sz w:val="23"/>
          <w:szCs w:val="23"/>
        </w:rPr>
        <w:t>he existence and condition of any air supply vents, and their adequacy</w:t>
      </w:r>
    </w:p>
    <w:p w14:paraId="632FC45B" w14:textId="77777777" w:rsidR="009D0DAB" w:rsidRPr="00A2780B" w:rsidRDefault="009D0DAB" w:rsidP="009D0DAB">
      <w:pPr>
        <w:pStyle w:val="ListParagraph"/>
        <w:numPr>
          <w:ilvl w:val="1"/>
          <w:numId w:val="3"/>
        </w:numPr>
        <w:rPr>
          <w:sz w:val="23"/>
          <w:szCs w:val="23"/>
        </w:rPr>
      </w:pPr>
      <w:r w:rsidRPr="00A2780B">
        <w:rPr>
          <w:sz w:val="23"/>
          <w:szCs w:val="23"/>
        </w:rPr>
        <w:t>Condition suitability and sighting of any flue or chimney system</w:t>
      </w:r>
    </w:p>
    <w:p w14:paraId="3A8CB2EC" w14:textId="2523BB31" w:rsidR="009D0DAB" w:rsidRPr="00A2780B" w:rsidRDefault="009D0DAB" w:rsidP="009D0DAB">
      <w:pPr>
        <w:pStyle w:val="ListParagraph"/>
        <w:numPr>
          <w:ilvl w:val="1"/>
          <w:numId w:val="3"/>
        </w:numPr>
        <w:rPr>
          <w:sz w:val="23"/>
          <w:szCs w:val="23"/>
        </w:rPr>
      </w:pPr>
      <w:r w:rsidRPr="00A2780B">
        <w:rPr>
          <w:sz w:val="23"/>
          <w:szCs w:val="23"/>
        </w:rPr>
        <w:t>Signs of overheating/distress</w:t>
      </w:r>
    </w:p>
    <w:p w14:paraId="66D0FDA5" w14:textId="77777777" w:rsidR="009D0DAB" w:rsidRPr="00A2780B" w:rsidRDefault="009D0DAB" w:rsidP="009D0DAB">
      <w:pPr>
        <w:pStyle w:val="ListParagraph"/>
        <w:rPr>
          <w:sz w:val="23"/>
          <w:szCs w:val="23"/>
        </w:rPr>
      </w:pPr>
    </w:p>
    <w:p w14:paraId="42B8D5BC" w14:textId="77777777" w:rsidR="009D0DAB" w:rsidRPr="00A2780B" w:rsidRDefault="009D0DAB" w:rsidP="009D0DAB">
      <w:pPr>
        <w:pStyle w:val="ListParagraph"/>
        <w:rPr>
          <w:b/>
          <w:bCs/>
          <w:sz w:val="24"/>
          <w:szCs w:val="24"/>
        </w:rPr>
      </w:pPr>
      <w:r w:rsidRPr="00A2780B">
        <w:rPr>
          <w:b/>
          <w:bCs/>
          <w:sz w:val="24"/>
          <w:szCs w:val="24"/>
        </w:rPr>
        <w:t>2. Gas rate</w:t>
      </w:r>
    </w:p>
    <w:p w14:paraId="590916B3" w14:textId="05715E14" w:rsidR="009D0DAB" w:rsidRPr="00A2780B" w:rsidRDefault="00DA2C00" w:rsidP="009D0DAB">
      <w:pPr>
        <w:pStyle w:val="ListParagraph"/>
        <w:rPr>
          <w:sz w:val="23"/>
          <w:szCs w:val="23"/>
        </w:rPr>
      </w:pPr>
      <w:r w:rsidRPr="00A2780B">
        <w:rPr>
          <w:sz w:val="23"/>
          <w:szCs w:val="23"/>
        </w:rPr>
        <w:t>The amount of gas used by the appliance is measured to ensure that it complies with the information in the manufacturer's documentation. This examination frequently reveals performance issues with the boiler.</w:t>
      </w:r>
    </w:p>
    <w:p w14:paraId="6932D777" w14:textId="77777777" w:rsidR="00DA2C00" w:rsidRPr="00A2780B" w:rsidRDefault="00DA2C00" w:rsidP="009D0DAB">
      <w:pPr>
        <w:pStyle w:val="ListParagraph"/>
        <w:rPr>
          <w:sz w:val="23"/>
          <w:szCs w:val="23"/>
        </w:rPr>
      </w:pPr>
    </w:p>
    <w:p w14:paraId="5DF972E0" w14:textId="77777777" w:rsidR="009D0DAB" w:rsidRPr="00A2780B" w:rsidRDefault="009D0DAB" w:rsidP="009D0DAB">
      <w:pPr>
        <w:pStyle w:val="ListParagraph"/>
        <w:rPr>
          <w:b/>
          <w:bCs/>
          <w:sz w:val="24"/>
          <w:szCs w:val="24"/>
        </w:rPr>
      </w:pPr>
      <w:r w:rsidRPr="00A2780B">
        <w:rPr>
          <w:b/>
          <w:bCs/>
          <w:sz w:val="24"/>
          <w:szCs w:val="24"/>
        </w:rPr>
        <w:t>3. Working pressure</w:t>
      </w:r>
    </w:p>
    <w:p w14:paraId="45B8E732" w14:textId="23612683" w:rsidR="009D0DAB" w:rsidRPr="00A2780B" w:rsidRDefault="00DA2C00" w:rsidP="009D0DAB">
      <w:pPr>
        <w:pStyle w:val="ListParagraph"/>
        <w:rPr>
          <w:sz w:val="23"/>
          <w:szCs w:val="23"/>
        </w:rPr>
      </w:pPr>
      <w:r w:rsidRPr="00A2780B">
        <w:rPr>
          <w:sz w:val="23"/>
          <w:szCs w:val="23"/>
        </w:rPr>
        <w:t>We experience working pressure from 3 places</w:t>
      </w:r>
      <w:r w:rsidRPr="00A2780B">
        <w:rPr>
          <w:sz w:val="23"/>
          <w:szCs w:val="23"/>
        </w:rPr>
        <w:t>:</w:t>
      </w:r>
    </w:p>
    <w:p w14:paraId="618A519D" w14:textId="77777777" w:rsidR="009D0DAB" w:rsidRPr="00A2780B" w:rsidRDefault="009D0DAB" w:rsidP="00DA2C00">
      <w:pPr>
        <w:pStyle w:val="ListParagraph"/>
        <w:numPr>
          <w:ilvl w:val="0"/>
          <w:numId w:val="4"/>
        </w:numPr>
        <w:rPr>
          <w:sz w:val="23"/>
          <w:szCs w:val="23"/>
        </w:rPr>
      </w:pPr>
      <w:r w:rsidRPr="00A2780B">
        <w:rPr>
          <w:sz w:val="23"/>
          <w:szCs w:val="23"/>
        </w:rPr>
        <w:t>Gas metre</w:t>
      </w:r>
    </w:p>
    <w:p w14:paraId="1269D5D2" w14:textId="77777777" w:rsidR="009D0DAB" w:rsidRPr="00A2780B" w:rsidRDefault="009D0DAB" w:rsidP="00DA2C00">
      <w:pPr>
        <w:pStyle w:val="ListParagraph"/>
        <w:numPr>
          <w:ilvl w:val="0"/>
          <w:numId w:val="4"/>
        </w:numPr>
        <w:rPr>
          <w:sz w:val="23"/>
          <w:szCs w:val="23"/>
        </w:rPr>
      </w:pPr>
      <w:r w:rsidRPr="00A2780B">
        <w:rPr>
          <w:sz w:val="23"/>
          <w:szCs w:val="23"/>
        </w:rPr>
        <w:t>Appliance inlet</w:t>
      </w:r>
    </w:p>
    <w:p w14:paraId="013C8E58" w14:textId="77777777" w:rsidR="009D0DAB" w:rsidRPr="00A2780B" w:rsidRDefault="009D0DAB" w:rsidP="00DA2C00">
      <w:pPr>
        <w:pStyle w:val="ListParagraph"/>
        <w:numPr>
          <w:ilvl w:val="0"/>
          <w:numId w:val="4"/>
        </w:numPr>
        <w:rPr>
          <w:sz w:val="23"/>
          <w:szCs w:val="23"/>
        </w:rPr>
      </w:pPr>
      <w:r w:rsidRPr="00A2780B">
        <w:rPr>
          <w:sz w:val="23"/>
          <w:szCs w:val="23"/>
        </w:rPr>
        <w:t>Burner</w:t>
      </w:r>
    </w:p>
    <w:p w14:paraId="100E5877" w14:textId="11D9F7EA" w:rsidR="00ED4B23" w:rsidRPr="00A2780B" w:rsidRDefault="00DA2C00" w:rsidP="00DA2C00">
      <w:pPr>
        <w:pStyle w:val="ListParagraph"/>
        <w:rPr>
          <w:sz w:val="23"/>
          <w:szCs w:val="23"/>
        </w:rPr>
      </w:pPr>
      <w:r w:rsidRPr="00A2780B">
        <w:rPr>
          <w:sz w:val="23"/>
          <w:szCs w:val="23"/>
        </w:rPr>
        <w:t>Numerous issues, such as water in the gas supply, inadequate piping, growing clogs, and improper commissioning/maintenance, can be found with these tests.</w:t>
      </w:r>
      <w:r w:rsidRPr="00A2780B">
        <w:rPr>
          <w:sz w:val="23"/>
          <w:szCs w:val="23"/>
        </w:rPr>
        <w:br/>
      </w:r>
    </w:p>
    <w:p w14:paraId="518E3DB8" w14:textId="7A2846FF" w:rsidR="00DA2C00" w:rsidRPr="00A2780B" w:rsidRDefault="00DA2C00" w:rsidP="00DA2C00">
      <w:pPr>
        <w:pStyle w:val="ListParagraph"/>
        <w:rPr>
          <w:b/>
          <w:bCs/>
          <w:sz w:val="24"/>
          <w:szCs w:val="24"/>
        </w:rPr>
      </w:pPr>
      <w:r w:rsidRPr="00A2780B">
        <w:rPr>
          <w:b/>
          <w:bCs/>
          <w:sz w:val="24"/>
          <w:szCs w:val="24"/>
        </w:rPr>
        <w:t>4. Gas Meter Tests</w:t>
      </w:r>
    </w:p>
    <w:p w14:paraId="76389626" w14:textId="184A8AF6" w:rsidR="00DA2C00" w:rsidRPr="00A2780B" w:rsidRDefault="00DA2C00" w:rsidP="00DA2C00">
      <w:pPr>
        <w:pStyle w:val="ListParagraph"/>
        <w:rPr>
          <w:sz w:val="23"/>
          <w:szCs w:val="23"/>
        </w:rPr>
      </w:pPr>
      <w:r w:rsidRPr="00A2780B">
        <w:rPr>
          <w:sz w:val="23"/>
          <w:szCs w:val="23"/>
        </w:rPr>
        <w:t>We t</w:t>
      </w:r>
      <w:r w:rsidRPr="00A2780B">
        <w:rPr>
          <w:sz w:val="23"/>
          <w:szCs w:val="23"/>
        </w:rPr>
        <w:t>est the emergency control valve's functionality at the gas metre</w:t>
      </w:r>
      <w:r w:rsidRPr="00A2780B">
        <w:rPr>
          <w:sz w:val="23"/>
          <w:szCs w:val="23"/>
        </w:rPr>
        <w:t>, if the</w:t>
      </w:r>
      <w:r w:rsidRPr="00A2780B">
        <w:rPr>
          <w:sz w:val="23"/>
          <w:szCs w:val="23"/>
        </w:rPr>
        <w:t xml:space="preserve"> electrical safety bonding is present, the </w:t>
      </w:r>
      <w:r w:rsidRPr="00A2780B">
        <w:rPr>
          <w:sz w:val="23"/>
          <w:szCs w:val="23"/>
        </w:rPr>
        <w:t>meter</w:t>
      </w:r>
      <w:r w:rsidRPr="00A2780B">
        <w:rPr>
          <w:sz w:val="23"/>
          <w:szCs w:val="23"/>
        </w:rPr>
        <w:t xml:space="preserve"> is securely fastened, </w:t>
      </w:r>
      <w:r w:rsidRPr="00A2780B">
        <w:rPr>
          <w:sz w:val="23"/>
          <w:szCs w:val="23"/>
        </w:rPr>
        <w:t>if the meter is of</w:t>
      </w:r>
      <w:r w:rsidRPr="00A2780B">
        <w:rPr>
          <w:sz w:val="23"/>
          <w:szCs w:val="23"/>
        </w:rPr>
        <w:t xml:space="preserve"> appropriate size and kind</w:t>
      </w:r>
      <w:r w:rsidRPr="00A2780B">
        <w:rPr>
          <w:sz w:val="23"/>
          <w:szCs w:val="23"/>
        </w:rPr>
        <w:t xml:space="preserve"> and</w:t>
      </w:r>
      <w:r w:rsidRPr="00A2780B">
        <w:rPr>
          <w:sz w:val="23"/>
          <w:szCs w:val="23"/>
        </w:rPr>
        <w:t xml:space="preserve"> the existence of accurate labelling</w:t>
      </w:r>
      <w:r w:rsidRPr="00A2780B">
        <w:rPr>
          <w:sz w:val="23"/>
          <w:szCs w:val="23"/>
        </w:rPr>
        <w:t xml:space="preserve"> u</w:t>
      </w:r>
      <w:r w:rsidRPr="00A2780B">
        <w:rPr>
          <w:sz w:val="23"/>
          <w:szCs w:val="23"/>
        </w:rPr>
        <w:t>sing the met</w:t>
      </w:r>
      <w:r w:rsidRPr="00A2780B">
        <w:rPr>
          <w:sz w:val="23"/>
          <w:szCs w:val="23"/>
        </w:rPr>
        <w:t>er</w:t>
      </w:r>
      <w:r w:rsidRPr="00A2780B">
        <w:rPr>
          <w:sz w:val="23"/>
          <w:szCs w:val="23"/>
        </w:rPr>
        <w:t xml:space="preserve"> and ECV</w:t>
      </w:r>
    </w:p>
    <w:p w14:paraId="7EC1C87E" w14:textId="6B3594C3" w:rsidR="00DA2C00" w:rsidRPr="00A2780B" w:rsidRDefault="00DA2C00" w:rsidP="00DA2C00">
      <w:pPr>
        <w:pStyle w:val="ListParagraph"/>
        <w:rPr>
          <w:sz w:val="23"/>
          <w:szCs w:val="23"/>
        </w:rPr>
      </w:pPr>
    </w:p>
    <w:p w14:paraId="0198FAF3" w14:textId="46A80C1B" w:rsidR="00DA2C00" w:rsidRPr="00A2780B" w:rsidRDefault="00DA2C00" w:rsidP="00DA2C00">
      <w:pPr>
        <w:pStyle w:val="ListParagraph"/>
        <w:rPr>
          <w:b/>
          <w:bCs/>
          <w:sz w:val="24"/>
          <w:szCs w:val="24"/>
        </w:rPr>
      </w:pPr>
      <w:r w:rsidRPr="00A2780B">
        <w:rPr>
          <w:b/>
          <w:bCs/>
          <w:sz w:val="24"/>
          <w:szCs w:val="24"/>
        </w:rPr>
        <w:t>5. The “Let By” Test</w:t>
      </w:r>
    </w:p>
    <w:p w14:paraId="37E543E5" w14:textId="5E84CE29" w:rsidR="00DA2C00" w:rsidRPr="00A2780B" w:rsidRDefault="00DA2C00" w:rsidP="00DA2C00">
      <w:pPr>
        <w:pStyle w:val="ListParagraph"/>
        <w:rPr>
          <w:sz w:val="23"/>
          <w:szCs w:val="23"/>
        </w:rPr>
      </w:pPr>
      <w:r w:rsidRPr="00A2780B">
        <w:rPr>
          <w:sz w:val="23"/>
          <w:szCs w:val="23"/>
        </w:rPr>
        <w:t>This test makes that the emergency control valve is working properly.</w:t>
      </w:r>
    </w:p>
    <w:p w14:paraId="27E5E4C5" w14:textId="3986264B" w:rsidR="00DA2C00" w:rsidRPr="00A2780B" w:rsidRDefault="00DA2C00" w:rsidP="00DA2C00">
      <w:pPr>
        <w:pStyle w:val="ListParagraph"/>
        <w:rPr>
          <w:sz w:val="23"/>
          <w:szCs w:val="23"/>
        </w:rPr>
      </w:pPr>
    </w:p>
    <w:p w14:paraId="6A77E515" w14:textId="263AA35D" w:rsidR="00DA2C00" w:rsidRPr="00A2780B" w:rsidRDefault="00DA2C00" w:rsidP="00DA2C00">
      <w:pPr>
        <w:pStyle w:val="ListParagraph"/>
        <w:rPr>
          <w:b/>
          <w:bCs/>
          <w:sz w:val="24"/>
          <w:szCs w:val="24"/>
        </w:rPr>
      </w:pPr>
      <w:r w:rsidRPr="00A2780B">
        <w:rPr>
          <w:b/>
          <w:bCs/>
          <w:sz w:val="24"/>
          <w:szCs w:val="24"/>
        </w:rPr>
        <w:t>6. The Tightness Test</w:t>
      </w:r>
    </w:p>
    <w:p w14:paraId="3299E281" w14:textId="61BCFEFC" w:rsidR="00DA2C00" w:rsidRPr="00A2780B" w:rsidRDefault="00DA2C00" w:rsidP="00DA2C00">
      <w:pPr>
        <w:pStyle w:val="ListParagraph"/>
        <w:rPr>
          <w:sz w:val="23"/>
          <w:szCs w:val="23"/>
        </w:rPr>
      </w:pPr>
      <w:r w:rsidRPr="00A2780B">
        <w:rPr>
          <w:sz w:val="23"/>
          <w:szCs w:val="23"/>
        </w:rPr>
        <w:t>A check to make sure that no gas is escaping from the complete gas system</w:t>
      </w:r>
    </w:p>
    <w:p w14:paraId="2A8EF8D1" w14:textId="49EC39A6" w:rsidR="00DA2C00" w:rsidRPr="00A2780B" w:rsidRDefault="00DA2C00" w:rsidP="00DA2C00">
      <w:pPr>
        <w:pStyle w:val="ListParagraph"/>
        <w:rPr>
          <w:sz w:val="23"/>
          <w:szCs w:val="23"/>
        </w:rPr>
      </w:pPr>
    </w:p>
    <w:p w14:paraId="066C7956" w14:textId="7ED7C035" w:rsidR="00DA2C00" w:rsidRPr="00A2780B" w:rsidRDefault="00DA2C00" w:rsidP="00DA2C00">
      <w:pPr>
        <w:pStyle w:val="ListParagraph"/>
        <w:rPr>
          <w:b/>
          <w:bCs/>
          <w:sz w:val="24"/>
          <w:szCs w:val="24"/>
        </w:rPr>
      </w:pPr>
      <w:r w:rsidRPr="00A2780B">
        <w:rPr>
          <w:b/>
          <w:bCs/>
          <w:sz w:val="24"/>
          <w:szCs w:val="24"/>
        </w:rPr>
        <w:t xml:space="preserve">7. </w:t>
      </w:r>
      <w:r w:rsidRPr="00A2780B">
        <w:rPr>
          <w:b/>
          <w:bCs/>
          <w:sz w:val="24"/>
          <w:szCs w:val="24"/>
        </w:rPr>
        <w:t>Appliance resiliency</w:t>
      </w:r>
    </w:p>
    <w:p w14:paraId="35F5B98D" w14:textId="6F376FF1" w:rsidR="001178C5" w:rsidRPr="00A2780B" w:rsidRDefault="001178C5" w:rsidP="00DA2C00">
      <w:pPr>
        <w:pStyle w:val="ListParagraph"/>
        <w:rPr>
          <w:sz w:val="23"/>
          <w:szCs w:val="23"/>
        </w:rPr>
      </w:pPr>
      <w:r w:rsidRPr="00A2780B">
        <w:rPr>
          <w:sz w:val="23"/>
          <w:szCs w:val="23"/>
        </w:rPr>
        <w:t>A</w:t>
      </w:r>
      <w:r w:rsidRPr="00A2780B">
        <w:rPr>
          <w:sz w:val="23"/>
          <w:szCs w:val="23"/>
        </w:rPr>
        <w:t xml:space="preserve"> precise test to make sure no gas is escaping</w:t>
      </w:r>
      <w:r w:rsidRPr="00A2780B">
        <w:rPr>
          <w:sz w:val="23"/>
          <w:szCs w:val="23"/>
        </w:rPr>
        <w:t xml:space="preserve"> from the appliance</w:t>
      </w:r>
    </w:p>
    <w:p w14:paraId="3CCE758D" w14:textId="57806595" w:rsidR="001178C5" w:rsidRPr="00A2780B" w:rsidRDefault="001178C5" w:rsidP="00DA2C00">
      <w:pPr>
        <w:pStyle w:val="ListParagraph"/>
        <w:rPr>
          <w:sz w:val="23"/>
          <w:szCs w:val="23"/>
        </w:rPr>
      </w:pPr>
    </w:p>
    <w:p w14:paraId="73C5EA47" w14:textId="2B9F420C" w:rsidR="001178C5" w:rsidRPr="00A2780B" w:rsidRDefault="001178C5" w:rsidP="00DA2C00">
      <w:pPr>
        <w:pStyle w:val="ListParagraph"/>
        <w:rPr>
          <w:b/>
          <w:bCs/>
          <w:sz w:val="24"/>
          <w:szCs w:val="24"/>
        </w:rPr>
      </w:pPr>
      <w:r w:rsidRPr="00A2780B">
        <w:rPr>
          <w:b/>
          <w:bCs/>
          <w:sz w:val="24"/>
          <w:szCs w:val="24"/>
        </w:rPr>
        <w:t xml:space="preserve">8. </w:t>
      </w:r>
      <w:r w:rsidRPr="00A2780B">
        <w:rPr>
          <w:b/>
          <w:bCs/>
          <w:sz w:val="24"/>
          <w:szCs w:val="24"/>
        </w:rPr>
        <w:t>Flue gas evaluation</w:t>
      </w:r>
    </w:p>
    <w:p w14:paraId="17B58A06" w14:textId="16EE0835" w:rsidR="001178C5" w:rsidRPr="00A2780B" w:rsidRDefault="001178C5" w:rsidP="00DA2C00">
      <w:pPr>
        <w:pStyle w:val="ListParagraph"/>
        <w:rPr>
          <w:sz w:val="23"/>
          <w:szCs w:val="23"/>
        </w:rPr>
      </w:pPr>
      <w:r w:rsidRPr="00A2780B">
        <w:rPr>
          <w:sz w:val="23"/>
          <w:szCs w:val="23"/>
        </w:rPr>
        <w:t>Adjustments to the appliance's gas valve are frequently made in conjunction with a thorough test utilising expensive and sophisticated test equipment to determine the correct and efficient combustion within the appliance.</w:t>
      </w:r>
    </w:p>
    <w:p w14:paraId="44BDA72E" w14:textId="3AC365F4" w:rsidR="001178C5" w:rsidRPr="00A2780B" w:rsidRDefault="001178C5" w:rsidP="00DA2C00">
      <w:pPr>
        <w:pStyle w:val="ListParagraph"/>
        <w:rPr>
          <w:b/>
          <w:bCs/>
          <w:sz w:val="24"/>
          <w:szCs w:val="24"/>
        </w:rPr>
      </w:pPr>
    </w:p>
    <w:p w14:paraId="752B1E19" w14:textId="3FFF4AB6" w:rsidR="001178C5" w:rsidRPr="00A2780B" w:rsidRDefault="001178C5" w:rsidP="00DA2C00">
      <w:pPr>
        <w:pStyle w:val="ListParagraph"/>
        <w:rPr>
          <w:b/>
          <w:bCs/>
          <w:sz w:val="24"/>
          <w:szCs w:val="24"/>
        </w:rPr>
      </w:pPr>
      <w:r w:rsidRPr="00A2780B">
        <w:rPr>
          <w:b/>
          <w:bCs/>
          <w:sz w:val="24"/>
          <w:szCs w:val="24"/>
        </w:rPr>
        <w:t xml:space="preserve">9. </w:t>
      </w:r>
      <w:r w:rsidRPr="00A2780B">
        <w:rPr>
          <w:b/>
          <w:bCs/>
          <w:sz w:val="24"/>
          <w:szCs w:val="24"/>
        </w:rPr>
        <w:t>Flame image</w:t>
      </w:r>
    </w:p>
    <w:p w14:paraId="3FE1FFDC" w14:textId="57DE07A8" w:rsidR="001178C5" w:rsidRPr="00A2780B" w:rsidRDefault="001178C5" w:rsidP="00DA2C00">
      <w:pPr>
        <w:pStyle w:val="ListParagraph"/>
        <w:rPr>
          <w:sz w:val="23"/>
          <w:szCs w:val="23"/>
        </w:rPr>
      </w:pPr>
      <w:r w:rsidRPr="00A2780B">
        <w:rPr>
          <w:sz w:val="23"/>
          <w:szCs w:val="23"/>
        </w:rPr>
        <w:t>A</w:t>
      </w:r>
      <w:r w:rsidRPr="00A2780B">
        <w:rPr>
          <w:sz w:val="23"/>
          <w:szCs w:val="23"/>
        </w:rPr>
        <w:t>n examination of the flame visually to confirm proper combustion</w:t>
      </w:r>
      <w:r w:rsidRPr="00A2780B">
        <w:rPr>
          <w:sz w:val="23"/>
          <w:szCs w:val="23"/>
        </w:rPr>
        <w:t>.</w:t>
      </w:r>
    </w:p>
    <w:p w14:paraId="7BD8952A" w14:textId="3EDF63FE" w:rsidR="001178C5" w:rsidRPr="00A2780B" w:rsidRDefault="001178C5" w:rsidP="00DA2C00">
      <w:pPr>
        <w:pStyle w:val="ListParagraph"/>
        <w:rPr>
          <w:sz w:val="23"/>
          <w:szCs w:val="23"/>
        </w:rPr>
      </w:pPr>
    </w:p>
    <w:p w14:paraId="1B0BEB4E" w14:textId="7692A943" w:rsidR="001178C5" w:rsidRPr="00A2780B" w:rsidRDefault="001178C5" w:rsidP="00DA2C00">
      <w:pPr>
        <w:pStyle w:val="ListParagraph"/>
        <w:rPr>
          <w:b/>
          <w:bCs/>
          <w:sz w:val="24"/>
          <w:szCs w:val="24"/>
        </w:rPr>
      </w:pPr>
      <w:r w:rsidRPr="00A2780B">
        <w:rPr>
          <w:b/>
          <w:bCs/>
          <w:sz w:val="24"/>
          <w:szCs w:val="24"/>
        </w:rPr>
        <w:t>10. Delta T</w:t>
      </w:r>
    </w:p>
    <w:p w14:paraId="73746BB5" w14:textId="0BCC0105" w:rsidR="001178C5" w:rsidRPr="00A2780B" w:rsidRDefault="001178C5" w:rsidP="00DA2C00">
      <w:pPr>
        <w:pStyle w:val="ListParagraph"/>
        <w:rPr>
          <w:sz w:val="23"/>
          <w:szCs w:val="23"/>
        </w:rPr>
      </w:pPr>
      <w:r w:rsidRPr="00A2780B">
        <w:rPr>
          <w:sz w:val="23"/>
          <w:szCs w:val="23"/>
        </w:rPr>
        <w:t>M</w:t>
      </w:r>
      <w:r w:rsidRPr="00A2780B">
        <w:rPr>
          <w:sz w:val="23"/>
          <w:szCs w:val="23"/>
        </w:rPr>
        <w:t>easuring the difference in temperature between the water entering and leaving the boiler. The engineer can determine the system's and boiler's appropriate operation in numerous ways thanks to this testing.</w:t>
      </w:r>
    </w:p>
    <w:p w14:paraId="2C4FCB46" w14:textId="0C360796" w:rsidR="001178C5" w:rsidRPr="00A2780B" w:rsidRDefault="001178C5" w:rsidP="00DA2C00">
      <w:pPr>
        <w:pStyle w:val="ListParagraph"/>
        <w:rPr>
          <w:sz w:val="23"/>
          <w:szCs w:val="23"/>
        </w:rPr>
      </w:pPr>
    </w:p>
    <w:p w14:paraId="0FCDC017" w14:textId="0B58778C" w:rsidR="001178C5" w:rsidRPr="00A2780B" w:rsidRDefault="001178C5" w:rsidP="00DA2C00">
      <w:pPr>
        <w:pStyle w:val="ListParagraph"/>
        <w:rPr>
          <w:b/>
          <w:bCs/>
          <w:sz w:val="24"/>
          <w:szCs w:val="24"/>
        </w:rPr>
      </w:pPr>
      <w:r w:rsidRPr="00A2780B">
        <w:rPr>
          <w:b/>
          <w:bCs/>
          <w:sz w:val="24"/>
          <w:szCs w:val="24"/>
        </w:rPr>
        <w:t>11. Spillage Test</w:t>
      </w:r>
    </w:p>
    <w:p w14:paraId="5BEEFF83" w14:textId="50E7CA51" w:rsidR="001178C5" w:rsidRPr="00A2780B" w:rsidRDefault="001178C5" w:rsidP="00DA2C00">
      <w:pPr>
        <w:pStyle w:val="ListParagraph"/>
        <w:rPr>
          <w:sz w:val="23"/>
          <w:szCs w:val="23"/>
        </w:rPr>
      </w:pPr>
      <w:r w:rsidRPr="00A2780B">
        <w:rPr>
          <w:sz w:val="23"/>
          <w:szCs w:val="23"/>
        </w:rPr>
        <w:t xml:space="preserve">To guarantee that combustion </w:t>
      </w:r>
      <w:r w:rsidRPr="00A2780B">
        <w:rPr>
          <w:sz w:val="23"/>
          <w:szCs w:val="23"/>
        </w:rPr>
        <w:t>by-products</w:t>
      </w:r>
      <w:r w:rsidRPr="00A2780B">
        <w:rPr>
          <w:sz w:val="23"/>
          <w:szCs w:val="23"/>
        </w:rPr>
        <w:t xml:space="preserve"> do not escape from the flue system</w:t>
      </w:r>
      <w:r w:rsidRPr="00A2780B">
        <w:rPr>
          <w:sz w:val="23"/>
          <w:szCs w:val="23"/>
        </w:rPr>
        <w:t>.</w:t>
      </w:r>
    </w:p>
    <w:p w14:paraId="67495453" w14:textId="0334D843" w:rsidR="001178C5" w:rsidRPr="00A2780B" w:rsidRDefault="001178C5" w:rsidP="00DA2C00">
      <w:pPr>
        <w:pStyle w:val="ListParagraph"/>
        <w:rPr>
          <w:sz w:val="23"/>
          <w:szCs w:val="23"/>
        </w:rPr>
      </w:pPr>
    </w:p>
    <w:p w14:paraId="1D59293B" w14:textId="28AFF00B" w:rsidR="001178C5" w:rsidRPr="00A2780B" w:rsidRDefault="001178C5" w:rsidP="00DA2C00">
      <w:pPr>
        <w:pStyle w:val="ListParagraph"/>
        <w:rPr>
          <w:b/>
          <w:bCs/>
          <w:sz w:val="24"/>
          <w:szCs w:val="24"/>
        </w:rPr>
      </w:pPr>
      <w:r w:rsidRPr="00A2780B">
        <w:rPr>
          <w:b/>
          <w:bCs/>
          <w:sz w:val="24"/>
          <w:szCs w:val="24"/>
        </w:rPr>
        <w:t>12. Flue Flow Tightness</w:t>
      </w:r>
    </w:p>
    <w:p w14:paraId="0098A413" w14:textId="72918D8F" w:rsidR="001178C5" w:rsidRPr="00A2780B" w:rsidRDefault="001178C5" w:rsidP="00DA2C00">
      <w:pPr>
        <w:pStyle w:val="ListParagraph"/>
        <w:rPr>
          <w:sz w:val="23"/>
          <w:szCs w:val="23"/>
        </w:rPr>
      </w:pPr>
      <w:r w:rsidRPr="00A2780B">
        <w:rPr>
          <w:sz w:val="23"/>
          <w:szCs w:val="23"/>
        </w:rPr>
        <w:t>To guarantee the integrity of any chimney or flue system in order to prevent the escape of combustion products</w:t>
      </w:r>
    </w:p>
    <w:p w14:paraId="54F090F9" w14:textId="2BF67B32" w:rsidR="001178C5" w:rsidRPr="00A2780B" w:rsidRDefault="001178C5" w:rsidP="00DA2C00">
      <w:pPr>
        <w:pStyle w:val="ListParagraph"/>
        <w:rPr>
          <w:b/>
          <w:bCs/>
          <w:sz w:val="24"/>
          <w:szCs w:val="24"/>
        </w:rPr>
      </w:pPr>
    </w:p>
    <w:p w14:paraId="29E105BB" w14:textId="3109D0C8" w:rsidR="001178C5" w:rsidRPr="00A2780B" w:rsidRDefault="001178C5" w:rsidP="00DA2C00">
      <w:pPr>
        <w:pStyle w:val="ListParagraph"/>
        <w:rPr>
          <w:b/>
          <w:bCs/>
          <w:sz w:val="24"/>
          <w:szCs w:val="24"/>
        </w:rPr>
      </w:pPr>
      <w:r w:rsidRPr="00A2780B">
        <w:rPr>
          <w:b/>
          <w:bCs/>
          <w:sz w:val="24"/>
          <w:szCs w:val="24"/>
        </w:rPr>
        <w:t>13. Termination</w:t>
      </w:r>
    </w:p>
    <w:p w14:paraId="609B45DF" w14:textId="172F726E" w:rsidR="001178C5" w:rsidRPr="00A2780B" w:rsidRDefault="001178C5" w:rsidP="00DA2C00">
      <w:pPr>
        <w:pStyle w:val="ListParagraph"/>
        <w:rPr>
          <w:sz w:val="23"/>
          <w:szCs w:val="23"/>
        </w:rPr>
      </w:pPr>
      <w:r w:rsidRPr="00A2780B">
        <w:rPr>
          <w:sz w:val="23"/>
          <w:szCs w:val="23"/>
        </w:rPr>
        <w:t>This examination aims to confirm that any flue/chimney system discharges combustion products safely.</w:t>
      </w:r>
    </w:p>
    <w:p w14:paraId="12459252" w14:textId="120B1BA6" w:rsidR="001178C5" w:rsidRPr="00A2780B" w:rsidRDefault="001178C5" w:rsidP="00DA2C00">
      <w:pPr>
        <w:pStyle w:val="ListParagraph"/>
        <w:rPr>
          <w:sz w:val="23"/>
          <w:szCs w:val="23"/>
        </w:rPr>
      </w:pPr>
    </w:p>
    <w:p w14:paraId="4F306A33" w14:textId="0DCDEC8E" w:rsidR="001178C5" w:rsidRPr="00A2780B" w:rsidRDefault="001178C5" w:rsidP="00DA2C00">
      <w:pPr>
        <w:pStyle w:val="ListParagraph"/>
        <w:rPr>
          <w:b/>
          <w:bCs/>
          <w:sz w:val="24"/>
          <w:szCs w:val="24"/>
        </w:rPr>
      </w:pPr>
      <w:r w:rsidRPr="00A2780B">
        <w:rPr>
          <w:b/>
          <w:bCs/>
          <w:sz w:val="24"/>
          <w:szCs w:val="24"/>
        </w:rPr>
        <w:t>14. Stability</w:t>
      </w:r>
    </w:p>
    <w:p w14:paraId="2FF8B39E" w14:textId="15255FA9" w:rsidR="00A2780B" w:rsidRPr="00A2780B" w:rsidRDefault="00A2780B" w:rsidP="00DA2C00">
      <w:pPr>
        <w:pStyle w:val="ListParagraph"/>
        <w:rPr>
          <w:sz w:val="23"/>
          <w:szCs w:val="23"/>
        </w:rPr>
      </w:pPr>
      <w:r w:rsidRPr="00A2780B">
        <w:rPr>
          <w:sz w:val="23"/>
          <w:szCs w:val="23"/>
        </w:rPr>
        <w:t>To guarantee that an appliance is soundly fixed or sighted</w:t>
      </w:r>
    </w:p>
    <w:p w14:paraId="55D39303" w14:textId="30BBB1E8" w:rsidR="00A2780B" w:rsidRPr="00A2780B" w:rsidRDefault="00A2780B" w:rsidP="00DA2C00">
      <w:pPr>
        <w:pStyle w:val="ListParagraph"/>
        <w:rPr>
          <w:sz w:val="23"/>
          <w:szCs w:val="23"/>
        </w:rPr>
      </w:pPr>
    </w:p>
    <w:p w14:paraId="2BA4E6A0" w14:textId="77348FB0" w:rsidR="00A2780B" w:rsidRPr="00A2780B" w:rsidRDefault="00A2780B" w:rsidP="00DA2C00">
      <w:pPr>
        <w:pStyle w:val="ListParagraph"/>
        <w:rPr>
          <w:b/>
          <w:bCs/>
          <w:sz w:val="24"/>
          <w:szCs w:val="24"/>
        </w:rPr>
      </w:pPr>
      <w:r w:rsidRPr="00A2780B">
        <w:rPr>
          <w:b/>
          <w:bCs/>
          <w:sz w:val="24"/>
          <w:szCs w:val="24"/>
        </w:rPr>
        <w:t>15. Case</w:t>
      </w:r>
      <w:r w:rsidRPr="00A2780B">
        <w:rPr>
          <w:b/>
          <w:bCs/>
          <w:sz w:val="24"/>
          <w:szCs w:val="24"/>
        </w:rPr>
        <w:t xml:space="preserve"> seal</w:t>
      </w:r>
      <w:r w:rsidRPr="00A2780B">
        <w:rPr>
          <w:b/>
          <w:bCs/>
          <w:sz w:val="24"/>
          <w:szCs w:val="24"/>
        </w:rPr>
        <w:t xml:space="preserve"> and Combustion</w:t>
      </w:r>
    </w:p>
    <w:p w14:paraId="36794415" w14:textId="12A43254" w:rsidR="00A2780B" w:rsidRPr="00A2780B" w:rsidRDefault="00A2780B" w:rsidP="00DA2C00">
      <w:pPr>
        <w:pStyle w:val="ListParagraph"/>
        <w:rPr>
          <w:sz w:val="23"/>
          <w:szCs w:val="23"/>
        </w:rPr>
      </w:pPr>
      <w:r w:rsidRPr="00A2780B">
        <w:rPr>
          <w:sz w:val="23"/>
          <w:szCs w:val="23"/>
        </w:rPr>
        <w:t>An inspection to verify the functionality and good health of these seals</w:t>
      </w:r>
    </w:p>
    <w:p w14:paraId="402B83E0" w14:textId="606F0D87" w:rsidR="00A2780B" w:rsidRPr="00A2780B" w:rsidRDefault="00A2780B" w:rsidP="00DA2C00">
      <w:pPr>
        <w:pStyle w:val="ListParagraph"/>
        <w:rPr>
          <w:sz w:val="23"/>
          <w:szCs w:val="23"/>
        </w:rPr>
      </w:pPr>
    </w:p>
    <w:p w14:paraId="5674DCCB" w14:textId="77777777" w:rsidR="00A2780B" w:rsidRPr="00A2780B" w:rsidRDefault="00A2780B" w:rsidP="00A2780B">
      <w:pPr>
        <w:pStyle w:val="ListParagraph"/>
        <w:rPr>
          <w:b/>
          <w:bCs/>
          <w:sz w:val="24"/>
          <w:szCs w:val="24"/>
        </w:rPr>
      </w:pPr>
      <w:r w:rsidRPr="00A2780B">
        <w:rPr>
          <w:b/>
          <w:bCs/>
          <w:sz w:val="24"/>
          <w:szCs w:val="24"/>
        </w:rPr>
        <w:t>16. Expansion vessel</w:t>
      </w:r>
    </w:p>
    <w:p w14:paraId="1F66D620" w14:textId="4607B1B7" w:rsidR="00A2780B" w:rsidRPr="00A2780B" w:rsidRDefault="00A2780B" w:rsidP="00A2780B">
      <w:pPr>
        <w:pStyle w:val="ListParagraph"/>
        <w:rPr>
          <w:sz w:val="23"/>
          <w:szCs w:val="23"/>
        </w:rPr>
      </w:pPr>
      <w:r w:rsidRPr="00A2780B">
        <w:rPr>
          <w:sz w:val="23"/>
          <w:szCs w:val="23"/>
        </w:rPr>
        <w:t xml:space="preserve">To check the correct size, condition and pressure of </w:t>
      </w:r>
      <w:r w:rsidR="001D4621" w:rsidRPr="00A2780B">
        <w:rPr>
          <w:sz w:val="23"/>
          <w:szCs w:val="23"/>
        </w:rPr>
        <w:t>all</w:t>
      </w:r>
      <w:r w:rsidRPr="00A2780B">
        <w:rPr>
          <w:sz w:val="23"/>
          <w:szCs w:val="23"/>
        </w:rPr>
        <w:t xml:space="preserve"> expansion vessels if required to top up the pressure within any expansion vessel</w:t>
      </w:r>
    </w:p>
    <w:p w14:paraId="78EA8660" w14:textId="5831FD85" w:rsidR="00A2780B" w:rsidRPr="00A2780B" w:rsidRDefault="00A2780B" w:rsidP="00A2780B">
      <w:pPr>
        <w:pStyle w:val="ListParagraph"/>
        <w:rPr>
          <w:sz w:val="23"/>
          <w:szCs w:val="23"/>
        </w:rPr>
      </w:pPr>
    </w:p>
    <w:p w14:paraId="5A9F90B2" w14:textId="4D1359FC" w:rsidR="00A2780B" w:rsidRPr="00A2780B" w:rsidRDefault="00A2780B" w:rsidP="00A2780B">
      <w:pPr>
        <w:pStyle w:val="ListParagraph"/>
        <w:rPr>
          <w:b/>
          <w:bCs/>
          <w:sz w:val="24"/>
          <w:szCs w:val="24"/>
        </w:rPr>
      </w:pPr>
      <w:r w:rsidRPr="00A2780B">
        <w:rPr>
          <w:b/>
          <w:bCs/>
          <w:sz w:val="24"/>
          <w:szCs w:val="24"/>
        </w:rPr>
        <w:t>17.</w:t>
      </w:r>
      <w:r>
        <w:rPr>
          <w:b/>
          <w:bCs/>
          <w:sz w:val="24"/>
          <w:szCs w:val="24"/>
        </w:rPr>
        <w:t xml:space="preserve"> </w:t>
      </w:r>
      <w:r w:rsidRPr="00A2780B">
        <w:rPr>
          <w:b/>
          <w:bCs/>
          <w:sz w:val="24"/>
          <w:szCs w:val="24"/>
        </w:rPr>
        <w:t>Water Quality</w:t>
      </w:r>
    </w:p>
    <w:p w14:paraId="10D7BFD8" w14:textId="4D541172" w:rsidR="00A2780B" w:rsidRPr="00A2780B" w:rsidRDefault="00A2780B" w:rsidP="00A2780B">
      <w:pPr>
        <w:pStyle w:val="ListParagraph"/>
        <w:rPr>
          <w:sz w:val="23"/>
          <w:szCs w:val="23"/>
        </w:rPr>
      </w:pPr>
      <w:r w:rsidRPr="00A2780B">
        <w:rPr>
          <w:sz w:val="23"/>
          <w:szCs w:val="23"/>
        </w:rPr>
        <w:t>A</w:t>
      </w:r>
      <w:r w:rsidRPr="00A2780B">
        <w:rPr>
          <w:sz w:val="23"/>
          <w:szCs w:val="23"/>
        </w:rPr>
        <w:t xml:space="preserve"> specialised test for turbidity, conductivity, and PH.</w:t>
      </w:r>
    </w:p>
    <w:p w14:paraId="2D2E2851" w14:textId="5ECD8676" w:rsidR="00A2780B" w:rsidRPr="00A2780B" w:rsidRDefault="00A2780B" w:rsidP="00A2780B">
      <w:pPr>
        <w:pStyle w:val="ListParagraph"/>
        <w:rPr>
          <w:sz w:val="23"/>
          <w:szCs w:val="23"/>
        </w:rPr>
      </w:pPr>
    </w:p>
    <w:p w14:paraId="6E1A7389" w14:textId="322D50CC" w:rsidR="00A2780B" w:rsidRPr="00A2780B" w:rsidRDefault="00A2780B" w:rsidP="00A2780B">
      <w:pPr>
        <w:pStyle w:val="ListParagraph"/>
        <w:rPr>
          <w:b/>
          <w:bCs/>
          <w:sz w:val="24"/>
          <w:szCs w:val="24"/>
        </w:rPr>
      </w:pPr>
      <w:r w:rsidRPr="00A2780B">
        <w:rPr>
          <w:b/>
          <w:bCs/>
          <w:sz w:val="24"/>
          <w:szCs w:val="24"/>
        </w:rPr>
        <w:t>18.</w:t>
      </w:r>
      <w:r w:rsidRPr="00A2780B">
        <w:rPr>
          <w:b/>
          <w:bCs/>
          <w:sz w:val="24"/>
          <w:szCs w:val="24"/>
        </w:rPr>
        <w:t xml:space="preserve"> </w:t>
      </w:r>
      <w:r w:rsidRPr="00A2780B">
        <w:rPr>
          <w:b/>
          <w:bCs/>
          <w:sz w:val="24"/>
          <w:szCs w:val="24"/>
        </w:rPr>
        <w:t>Report</w:t>
      </w:r>
    </w:p>
    <w:p w14:paraId="0DAC514F" w14:textId="07CF2E3B" w:rsidR="00A2780B" w:rsidRPr="00A2780B" w:rsidRDefault="00A2780B" w:rsidP="00A2780B">
      <w:pPr>
        <w:pStyle w:val="ListParagraph"/>
        <w:rPr>
          <w:sz w:val="23"/>
          <w:szCs w:val="23"/>
        </w:rPr>
      </w:pPr>
      <w:r w:rsidRPr="00A2780B">
        <w:rPr>
          <w:sz w:val="23"/>
          <w:szCs w:val="23"/>
        </w:rPr>
        <w:t>Advice offered on any additional steps necessary to ensure the system operates safely and effectively</w:t>
      </w:r>
    </w:p>
    <w:sectPr w:rsidR="00A2780B" w:rsidRPr="00A2780B" w:rsidSect="001D46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riple" w:sz="2" w:space="24" w:color="000000" w:themeColor="text1"/>
        <w:left w:val="triple" w:sz="2" w:space="24" w:color="000000" w:themeColor="text1"/>
        <w:bottom w:val="triple" w:sz="2" w:space="24" w:color="000000" w:themeColor="text1"/>
        <w:right w:val="triple" w:sz="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570D" w14:textId="77777777" w:rsidR="00FB0ED9" w:rsidRDefault="00FB0ED9" w:rsidP="00A2780B">
      <w:pPr>
        <w:spacing w:after="0" w:line="240" w:lineRule="auto"/>
      </w:pPr>
      <w:r>
        <w:separator/>
      </w:r>
    </w:p>
  </w:endnote>
  <w:endnote w:type="continuationSeparator" w:id="0">
    <w:p w14:paraId="0075620F" w14:textId="77777777" w:rsidR="00FB0ED9" w:rsidRDefault="00FB0ED9" w:rsidP="00A2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94C1" w14:textId="77777777" w:rsidR="00A2780B" w:rsidRDefault="00A2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CE38" w14:textId="77777777" w:rsidR="00A2780B" w:rsidRDefault="00A27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F9A2" w14:textId="77777777" w:rsidR="00A2780B" w:rsidRDefault="00A2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EB21" w14:textId="77777777" w:rsidR="00FB0ED9" w:rsidRDefault="00FB0ED9" w:rsidP="00A2780B">
      <w:pPr>
        <w:spacing w:after="0" w:line="240" w:lineRule="auto"/>
      </w:pPr>
      <w:r>
        <w:separator/>
      </w:r>
    </w:p>
  </w:footnote>
  <w:footnote w:type="continuationSeparator" w:id="0">
    <w:p w14:paraId="4E8EC0E4" w14:textId="77777777" w:rsidR="00FB0ED9" w:rsidRDefault="00FB0ED9" w:rsidP="00A2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FF89" w14:textId="603275C7" w:rsidR="00A2780B" w:rsidRDefault="00A2780B">
    <w:pPr>
      <w:pStyle w:val="Header"/>
    </w:pPr>
    <w:r>
      <w:rPr>
        <w:noProof/>
      </w:rPr>
      <w:pict w14:anchorId="0ADD3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05329" o:spid="_x0000_s1029" type="#_x0000_t75" style="position:absolute;margin-left:0;margin-top:0;width:750pt;height:750pt;z-index:-251657216;mso-position-horizontal:center;mso-position-horizontal-relative:margin;mso-position-vertical:center;mso-position-vertical-relative:margin" o:allowincell="f">
          <v:imagedata r:id="rId1" o:title="logo-boiler-central-165486681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9270" w14:textId="63BFD003" w:rsidR="00A2780B" w:rsidRPr="00A2780B" w:rsidRDefault="00A2780B" w:rsidP="00A2780B">
    <w:pPr>
      <w:pStyle w:val="Heading2"/>
      <w:shd w:val="clear" w:color="auto" w:fill="FFFFFF"/>
      <w:spacing w:before="199" w:after="199"/>
      <w:rPr>
        <w:rFonts w:cstheme="majorHAnsi"/>
        <w:color w:val="1E1E1E"/>
        <w:sz w:val="46"/>
        <w:szCs w:val="46"/>
      </w:rPr>
    </w:pPr>
    <w:r>
      <w:rPr>
        <w:rFonts w:cstheme="majorHAnsi"/>
        <w:noProof/>
        <w:color w:val="1E1E1E"/>
        <w:sz w:val="46"/>
        <w:szCs w:val="46"/>
      </w:rPr>
      <w:pict w14:anchorId="509BE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05330" o:spid="_x0000_s1030" type="#_x0000_t75" style="position:absolute;margin-left:0;margin-top:0;width:750pt;height:750pt;z-index:-251656192;mso-position-horizontal:center;mso-position-horizontal-relative:margin;mso-position-vertical:center;mso-position-vertical-relative:margin" o:allowincell="f">
          <v:imagedata r:id="rId1" o:title="logo-boiler-central-1654866811" gain="19661f" blacklevel="22938f"/>
        </v:shape>
      </w:pict>
    </w:r>
    <w:r w:rsidRPr="00A2780B">
      <w:rPr>
        <w:rFonts w:cstheme="majorHAnsi"/>
        <w:color w:val="1E1E1E"/>
        <w:sz w:val="46"/>
        <w:szCs w:val="46"/>
      </w:rPr>
      <w:t>Boiler Service Checklist</w:t>
    </w:r>
  </w:p>
  <w:p w14:paraId="4CE37911" w14:textId="77777777" w:rsidR="00A2780B" w:rsidRDefault="00A27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54C7" w14:textId="76FEEAA9" w:rsidR="00A2780B" w:rsidRDefault="00A2780B">
    <w:pPr>
      <w:pStyle w:val="Header"/>
    </w:pPr>
    <w:r>
      <w:rPr>
        <w:noProof/>
      </w:rPr>
      <w:pict w14:anchorId="2C7D5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05328" o:spid="_x0000_s1028" type="#_x0000_t75" style="position:absolute;margin-left:0;margin-top:0;width:750pt;height:750pt;z-index:-251658240;mso-position-horizontal:center;mso-position-horizontal-relative:margin;mso-position-vertical:center;mso-position-vertical-relative:margin" o:allowincell="f">
          <v:imagedata r:id="rId1" o:title="logo-boiler-central-165486681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56.25pt;height:41.25pt" o:bullet="t">
        <v:imagedata r:id="rId1" o:title="check (1)"/>
      </v:shape>
    </w:pict>
  </w:numPicBullet>
  <w:numPicBullet w:numPicBulletId="1">
    <w:pict>
      <v:shape id="_x0000_i1351" type="#_x0000_t75" style="width:468pt;height:468pt" o:bullet="t">
        <v:imagedata r:id="rId2" o:title="search-g0d83797a5_640"/>
      </v:shape>
    </w:pict>
  </w:numPicBullet>
  <w:abstractNum w:abstractNumId="0" w15:restartNumberingAfterBreak="0">
    <w:nsid w:val="081F2EA7"/>
    <w:multiLevelType w:val="hybridMultilevel"/>
    <w:tmpl w:val="E6748CA4"/>
    <w:lvl w:ilvl="0" w:tplc="DC16B5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A0258"/>
    <w:multiLevelType w:val="hybridMultilevel"/>
    <w:tmpl w:val="55DE7AFE"/>
    <w:lvl w:ilvl="0" w:tplc="DC16B5E0">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2D421A"/>
    <w:multiLevelType w:val="hybridMultilevel"/>
    <w:tmpl w:val="C9D0E1FA"/>
    <w:lvl w:ilvl="0" w:tplc="FFFFFFFF">
      <w:start w:val="1"/>
      <w:numFmt w:val="bullet"/>
      <w:lvlText w:val=""/>
      <w:lvlPicBulletId w:val="1"/>
      <w:lvlJc w:val="left"/>
      <w:pPr>
        <w:ind w:left="1440" w:hanging="360"/>
      </w:pPr>
      <w:rPr>
        <w:rFonts w:ascii="Symbol" w:hAnsi="Symbol" w:hint="default"/>
        <w:color w:val="auto"/>
      </w:rPr>
    </w:lvl>
    <w:lvl w:ilvl="1" w:tplc="6CDEE81E">
      <w:start w:val="1"/>
      <w:numFmt w:val="bullet"/>
      <w:lvlText w:val=""/>
      <w:lvlPicBulletId w:val="1"/>
      <w:lvlJc w:val="left"/>
      <w:pPr>
        <w:ind w:left="1494"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F873F3"/>
    <w:multiLevelType w:val="hybridMultilevel"/>
    <w:tmpl w:val="1E46C2CC"/>
    <w:lvl w:ilvl="0" w:tplc="6CDEE81E">
      <w:start w:val="1"/>
      <w:numFmt w:val="bullet"/>
      <w:lvlText w:val=""/>
      <w:lvlPicBulletId w:val="1"/>
      <w:lvlJc w:val="left"/>
      <w:pPr>
        <w:ind w:left="144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980211">
    <w:abstractNumId w:val="0"/>
  </w:num>
  <w:num w:numId="2" w16cid:durableId="1213230606">
    <w:abstractNumId w:val="3"/>
  </w:num>
  <w:num w:numId="3" w16cid:durableId="625162259">
    <w:abstractNumId w:val="2"/>
  </w:num>
  <w:num w:numId="4" w16cid:durableId="111968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AB"/>
    <w:rsid w:val="001178C5"/>
    <w:rsid w:val="001D4621"/>
    <w:rsid w:val="009D0DAB"/>
    <w:rsid w:val="00A2780B"/>
    <w:rsid w:val="00DA2C00"/>
    <w:rsid w:val="00ED4B23"/>
    <w:rsid w:val="00FB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8100"/>
  <w15:chartTrackingRefBased/>
  <w15:docId w15:val="{E4B61A1E-ED97-41C8-88A6-99474AB0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0B"/>
  </w:style>
  <w:style w:type="paragraph" w:styleId="Heading1">
    <w:name w:val="heading 1"/>
    <w:basedOn w:val="Normal"/>
    <w:next w:val="Normal"/>
    <w:link w:val="Heading1Char"/>
    <w:uiPriority w:val="9"/>
    <w:qFormat/>
    <w:rsid w:val="00A2780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2780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80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80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780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2780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780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780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780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80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2780B"/>
    <w:pPr>
      <w:ind w:left="720"/>
      <w:contextualSpacing/>
    </w:pPr>
  </w:style>
  <w:style w:type="paragraph" w:styleId="Header">
    <w:name w:val="header"/>
    <w:basedOn w:val="Normal"/>
    <w:link w:val="HeaderChar"/>
    <w:uiPriority w:val="99"/>
    <w:unhideWhenUsed/>
    <w:rsid w:val="00A2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80B"/>
  </w:style>
  <w:style w:type="paragraph" w:styleId="Footer">
    <w:name w:val="footer"/>
    <w:basedOn w:val="Normal"/>
    <w:link w:val="FooterChar"/>
    <w:uiPriority w:val="99"/>
    <w:unhideWhenUsed/>
    <w:rsid w:val="00A2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80B"/>
  </w:style>
  <w:style w:type="character" w:customStyle="1" w:styleId="Heading1Char">
    <w:name w:val="Heading 1 Char"/>
    <w:basedOn w:val="DefaultParagraphFont"/>
    <w:link w:val="Heading1"/>
    <w:uiPriority w:val="9"/>
    <w:rsid w:val="00A2780B"/>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A2780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80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2780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2780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780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780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780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780B"/>
    <w:pPr>
      <w:spacing w:line="240" w:lineRule="auto"/>
    </w:pPr>
    <w:rPr>
      <w:b/>
      <w:bCs/>
      <w:smallCaps/>
      <w:color w:val="44546A" w:themeColor="text2"/>
    </w:rPr>
  </w:style>
  <w:style w:type="paragraph" w:styleId="Title">
    <w:name w:val="Title"/>
    <w:basedOn w:val="Normal"/>
    <w:next w:val="Normal"/>
    <w:link w:val="TitleChar"/>
    <w:uiPriority w:val="10"/>
    <w:qFormat/>
    <w:rsid w:val="00A2780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780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2780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2780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2780B"/>
    <w:rPr>
      <w:b/>
      <w:bCs/>
    </w:rPr>
  </w:style>
  <w:style w:type="character" w:styleId="Emphasis">
    <w:name w:val="Emphasis"/>
    <w:basedOn w:val="DefaultParagraphFont"/>
    <w:uiPriority w:val="20"/>
    <w:qFormat/>
    <w:rsid w:val="00A2780B"/>
    <w:rPr>
      <w:i/>
      <w:iCs/>
    </w:rPr>
  </w:style>
  <w:style w:type="paragraph" w:styleId="NoSpacing">
    <w:name w:val="No Spacing"/>
    <w:uiPriority w:val="1"/>
    <w:qFormat/>
    <w:rsid w:val="00A2780B"/>
    <w:pPr>
      <w:spacing w:after="0" w:line="240" w:lineRule="auto"/>
    </w:pPr>
  </w:style>
  <w:style w:type="paragraph" w:styleId="Quote">
    <w:name w:val="Quote"/>
    <w:basedOn w:val="Normal"/>
    <w:next w:val="Normal"/>
    <w:link w:val="QuoteChar"/>
    <w:uiPriority w:val="29"/>
    <w:qFormat/>
    <w:rsid w:val="00A2780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780B"/>
    <w:rPr>
      <w:color w:val="44546A" w:themeColor="text2"/>
      <w:sz w:val="24"/>
      <w:szCs w:val="24"/>
    </w:rPr>
  </w:style>
  <w:style w:type="paragraph" w:styleId="IntenseQuote">
    <w:name w:val="Intense Quote"/>
    <w:basedOn w:val="Normal"/>
    <w:next w:val="Normal"/>
    <w:link w:val="IntenseQuoteChar"/>
    <w:uiPriority w:val="30"/>
    <w:qFormat/>
    <w:rsid w:val="00A2780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780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780B"/>
    <w:rPr>
      <w:i/>
      <w:iCs/>
      <w:color w:val="595959" w:themeColor="text1" w:themeTint="A6"/>
    </w:rPr>
  </w:style>
  <w:style w:type="character" w:styleId="IntenseEmphasis">
    <w:name w:val="Intense Emphasis"/>
    <w:basedOn w:val="DefaultParagraphFont"/>
    <w:uiPriority w:val="21"/>
    <w:qFormat/>
    <w:rsid w:val="00A2780B"/>
    <w:rPr>
      <w:b/>
      <w:bCs/>
      <w:i/>
      <w:iCs/>
    </w:rPr>
  </w:style>
  <w:style w:type="character" w:styleId="SubtleReference">
    <w:name w:val="Subtle Reference"/>
    <w:basedOn w:val="DefaultParagraphFont"/>
    <w:uiPriority w:val="31"/>
    <w:qFormat/>
    <w:rsid w:val="00A2780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780B"/>
    <w:rPr>
      <w:b/>
      <w:bCs/>
      <w:smallCaps/>
      <w:color w:val="44546A" w:themeColor="text2"/>
      <w:u w:val="single"/>
    </w:rPr>
  </w:style>
  <w:style w:type="character" w:styleId="BookTitle">
    <w:name w:val="Book Title"/>
    <w:basedOn w:val="DefaultParagraphFont"/>
    <w:uiPriority w:val="33"/>
    <w:qFormat/>
    <w:rsid w:val="00A2780B"/>
    <w:rPr>
      <w:b/>
      <w:bCs/>
      <w:smallCaps/>
      <w:spacing w:val="10"/>
    </w:rPr>
  </w:style>
  <w:style w:type="paragraph" w:styleId="TOCHeading">
    <w:name w:val="TOC Heading"/>
    <w:basedOn w:val="Heading1"/>
    <w:next w:val="Normal"/>
    <w:uiPriority w:val="39"/>
    <w:semiHidden/>
    <w:unhideWhenUsed/>
    <w:qFormat/>
    <w:rsid w:val="00A278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2100">
      <w:bodyDiv w:val="1"/>
      <w:marLeft w:val="0"/>
      <w:marRight w:val="0"/>
      <w:marTop w:val="0"/>
      <w:marBottom w:val="0"/>
      <w:divBdr>
        <w:top w:val="none" w:sz="0" w:space="0" w:color="auto"/>
        <w:left w:val="none" w:sz="0" w:space="0" w:color="auto"/>
        <w:bottom w:val="none" w:sz="0" w:space="0" w:color="auto"/>
        <w:right w:val="none" w:sz="0" w:space="0" w:color="auto"/>
      </w:divBdr>
    </w:div>
    <w:div w:id="9476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Zia</dc:creator>
  <cp:keywords/>
  <dc:description/>
  <cp:lastModifiedBy>Zaid Zia</cp:lastModifiedBy>
  <cp:revision>1</cp:revision>
  <dcterms:created xsi:type="dcterms:W3CDTF">2022-10-18T09:52:00Z</dcterms:created>
  <dcterms:modified xsi:type="dcterms:W3CDTF">2022-10-18T10:38:00Z</dcterms:modified>
</cp:coreProperties>
</file>